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7C6973B" w14:textId="77777777" w:rsidR="003A5D57" w:rsidRDefault="003A5D57" w:rsidP="003A5D57">
      <w:proofErr w:type="spellStart"/>
      <w:r>
        <w:t>recipient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capacitate</w:t>
      </w:r>
      <w:proofErr w:type="spellEnd"/>
      <w:r>
        <w:t xml:space="preserve"> de 1.7 </w:t>
      </w:r>
      <w:proofErr w:type="spellStart"/>
      <w:r>
        <w:t>litri</w:t>
      </w:r>
      <w:proofErr w:type="spellEnd"/>
      <w:r>
        <w:t xml:space="preserve"> </w:t>
      </w:r>
    </w:p>
    <w:p w14:paraId="38A47951" w14:textId="77777777" w:rsidR="003A5D57" w:rsidRDefault="003A5D57" w:rsidP="003A5D57">
      <w:proofErr w:type="spellStart"/>
      <w:r>
        <w:t>perete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 din </w:t>
      </w:r>
      <w:proofErr w:type="spellStart"/>
      <w:r>
        <w:t>plastic-oţel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</w:t>
      </w:r>
    </w:p>
    <w:p w14:paraId="18CEEBD3" w14:textId="77777777" w:rsidR="003A5D57" w:rsidRDefault="003A5D57" w:rsidP="003A5D57">
      <w:proofErr w:type="spellStart"/>
      <w:r>
        <w:t>nivel</w:t>
      </w:r>
      <w:proofErr w:type="spellEnd"/>
      <w:r>
        <w:t xml:space="preserve"> de </w:t>
      </w:r>
      <w:proofErr w:type="spellStart"/>
      <w:r>
        <w:t>umplere</w:t>
      </w:r>
      <w:proofErr w:type="spellEnd"/>
      <w:r>
        <w:t xml:space="preserve"> </w:t>
      </w:r>
      <w:proofErr w:type="spellStart"/>
      <w:r>
        <w:t>vizibil</w:t>
      </w:r>
      <w:proofErr w:type="spellEnd"/>
      <w:r>
        <w:t xml:space="preserve"> din </w:t>
      </w:r>
      <w:proofErr w:type="spellStart"/>
      <w:r>
        <w:t>ambele</w:t>
      </w:r>
      <w:proofErr w:type="spellEnd"/>
      <w:r>
        <w:t xml:space="preserve"> </w:t>
      </w:r>
      <w:proofErr w:type="spellStart"/>
      <w:r>
        <w:t>părţi</w:t>
      </w:r>
      <w:proofErr w:type="spellEnd"/>
    </w:p>
    <w:p w14:paraId="5539B77F" w14:textId="77777777" w:rsidR="003A5D57" w:rsidRDefault="003A5D57" w:rsidP="003A5D57">
      <w:proofErr w:type="spellStart"/>
      <w:r>
        <w:t>turnare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stropire</w:t>
      </w:r>
      <w:proofErr w:type="spellEnd"/>
      <w:r>
        <w:t xml:space="preserve"> </w:t>
      </w:r>
    </w:p>
    <w:p w14:paraId="224165AB" w14:textId="77777777" w:rsidR="003A5D57" w:rsidRDefault="003A5D57" w:rsidP="003A5D57">
      <w:proofErr w:type="spellStart"/>
      <w:r>
        <w:t>filtru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detaşabil</w:t>
      </w:r>
      <w:proofErr w:type="spellEnd"/>
      <w:r>
        <w:t xml:space="preserve"> </w:t>
      </w:r>
    </w:p>
    <w:p w14:paraId="41E6257E" w14:textId="77777777" w:rsidR="003A5D57" w:rsidRDefault="003A5D57" w:rsidP="003A5D57">
      <w:proofErr w:type="spellStart"/>
      <w:r>
        <w:t>suport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, </w:t>
      </w:r>
      <w:proofErr w:type="spellStart"/>
      <w:r>
        <w:t>ce</w:t>
      </w:r>
      <w:proofErr w:type="spellEnd"/>
      <w:r>
        <w:t xml:space="preserve"> se </w:t>
      </w:r>
      <w:proofErr w:type="spellStart"/>
      <w:r>
        <w:t>roteşte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360°</w:t>
      </w:r>
    </w:p>
    <w:p w14:paraId="35391A7B" w14:textId="77777777" w:rsidR="003A5D57" w:rsidRDefault="003A5D57" w:rsidP="003A5D57">
      <w:proofErr w:type="spellStart"/>
      <w:r>
        <w:t>filament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ascuns</w:t>
      </w:r>
      <w:proofErr w:type="spellEnd"/>
    </w:p>
    <w:p w14:paraId="6AB9B400" w14:textId="77777777" w:rsidR="003A5D57" w:rsidRDefault="003A5D57" w:rsidP="003A5D57">
      <w:proofErr w:type="spellStart"/>
      <w:proofErr w:type="gramStart"/>
      <w:r>
        <w:t>mâner</w:t>
      </w:r>
      <w:proofErr w:type="spellEnd"/>
      <w:proofErr w:type="gramEnd"/>
      <w:r>
        <w:t xml:space="preserve"> </w:t>
      </w:r>
      <w:proofErr w:type="spellStart"/>
      <w:r>
        <w:t>izolat</w:t>
      </w:r>
      <w:proofErr w:type="spellEnd"/>
      <w:r>
        <w:t xml:space="preserve"> </w:t>
      </w:r>
      <w:proofErr w:type="spellStart"/>
      <w:r>
        <w:t>termic</w:t>
      </w:r>
      <w:proofErr w:type="spellEnd"/>
      <w:r>
        <w:t xml:space="preserve"> </w:t>
      </w:r>
    </w:p>
    <w:p w14:paraId="713B639A" w14:textId="77777777" w:rsidR="003A5D57" w:rsidRDefault="003A5D57" w:rsidP="003A5D57">
      <w:proofErr w:type="spellStart"/>
      <w:r>
        <w:t>curăţare</w:t>
      </w:r>
      <w:proofErr w:type="spellEnd"/>
      <w:r>
        <w:t xml:space="preserve"> </w:t>
      </w:r>
      <w:proofErr w:type="spellStart"/>
      <w:r>
        <w:t>uşoară</w:t>
      </w:r>
      <w:proofErr w:type="spellEnd"/>
      <w:r>
        <w:t xml:space="preserve"> </w:t>
      </w:r>
    </w:p>
    <w:p w14:paraId="0E68F19A" w14:textId="77777777" w:rsidR="003A5D57" w:rsidRDefault="003A5D57" w:rsidP="003A5D57">
      <w:proofErr w:type="spellStart"/>
      <w:r>
        <w:t>protecţie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supraîncălzirii</w:t>
      </w:r>
      <w:proofErr w:type="spellEnd"/>
      <w:r>
        <w:t xml:space="preserve"> </w:t>
      </w:r>
    </w:p>
    <w:p w14:paraId="6B094EB9" w14:textId="77777777" w:rsidR="003A5D57" w:rsidRDefault="003A5D57" w:rsidP="003A5D57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65 cm</w:t>
      </w:r>
    </w:p>
    <w:p w14:paraId="264BC914" w14:textId="5F1E0EBC" w:rsidR="00987372" w:rsidRPr="005F1EDD" w:rsidRDefault="003A5D57" w:rsidP="003A5D57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16 x 24 x 26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2023-01-16T14:50:00Z</dcterms:created>
  <dcterms:modified xsi:type="dcterms:W3CDTF">2023-01-16T14:50:00Z</dcterms:modified>
</cp:coreProperties>
</file>